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41BB7" w:rsidRPr="00CB53A5" w:rsidRDefault="00A41BB7" w:rsidP="00A41BB7">
      <w:pPr>
        <w:spacing w:before="100" w:beforeAutospacing="1" w:after="100" w:afterAutospacing="1"/>
        <w:jc w:val="center"/>
        <w:rPr>
          <w:rStyle w:val="Forte"/>
        </w:rPr>
      </w:pPr>
      <w:r w:rsidRPr="00CB53A5">
        <w:rPr>
          <w:rStyle w:val="Forte"/>
        </w:rPr>
        <w:t>Projeto de Lei Municipal n° 23/2025</w:t>
      </w:r>
    </w:p>
    <w:p w:rsidR="00A41BB7" w:rsidRPr="00CB53A5" w:rsidRDefault="00A41BB7" w:rsidP="00A41BB7">
      <w:pPr>
        <w:spacing w:before="100" w:beforeAutospacing="1" w:after="100" w:afterAutospacing="1"/>
        <w:ind w:left="5103"/>
        <w:jc w:val="both"/>
        <w:rPr>
          <w:rStyle w:val="Forte"/>
        </w:rPr>
      </w:pPr>
    </w:p>
    <w:p w:rsidR="00A41BB7" w:rsidRPr="00CB53A5" w:rsidRDefault="00A41BB7" w:rsidP="00A41BB7">
      <w:pPr>
        <w:spacing w:before="100" w:beforeAutospacing="1" w:after="100" w:afterAutospacing="1"/>
        <w:ind w:left="5103"/>
        <w:jc w:val="both"/>
        <w:rPr>
          <w:rStyle w:val="Forte"/>
        </w:rPr>
      </w:pPr>
      <w:r w:rsidRPr="00CB53A5">
        <w:rPr>
          <w:rStyle w:val="Forte"/>
        </w:rPr>
        <w:t>Institui a cobrança pela utilização de espaços públicos durante a Festa do Colono no Município de Hulha Negra e dá outras providências.</w:t>
      </w:r>
    </w:p>
    <w:p w:rsidR="00A41BB7" w:rsidRDefault="00A41BB7" w:rsidP="00A41BB7">
      <w:pPr>
        <w:spacing w:before="100" w:beforeAutospacing="1" w:after="100" w:afterAutospacing="1"/>
        <w:ind w:left="5103"/>
        <w:jc w:val="both"/>
      </w:pPr>
    </w:p>
    <w:p w:rsidR="00E533AE" w:rsidRPr="00CB53A5" w:rsidRDefault="00E533AE" w:rsidP="00A41BB7">
      <w:pPr>
        <w:spacing w:before="100" w:beforeAutospacing="1" w:after="100" w:afterAutospacing="1"/>
        <w:ind w:left="5103"/>
        <w:jc w:val="both"/>
      </w:pP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1º</w:t>
      </w:r>
      <w:r w:rsidRPr="00CB53A5">
        <w:t xml:space="preserve"> Esta</w:t>
      </w:r>
      <w:r w:rsidR="008B0266">
        <w:t xml:space="preserve"> Lei dispõe sobre a cobrança </w:t>
      </w:r>
      <w:r w:rsidRPr="00CB53A5">
        <w:t>pela utilização de espaços públicos, montagens de estruturas e atividades comerciais e promocionais durante a realização da Festa do Colono, no Município de Hulha Negra.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2º</w:t>
      </w:r>
      <w:r w:rsidRPr="00CB53A5">
        <w:t xml:space="preserve"> Fica autorizado o Poder Executivo a cobrar dos expositores, comerciantes e demais interessados o valor referente à utilização de áreas públicas destinadas a estandes, barracas, trailers, </w:t>
      </w:r>
      <w:proofErr w:type="spellStart"/>
      <w:r w:rsidRPr="00CB53A5">
        <w:t>food</w:t>
      </w:r>
      <w:proofErr w:type="spellEnd"/>
      <w:r w:rsidRPr="00CB53A5">
        <w:t xml:space="preserve"> </w:t>
      </w:r>
      <w:proofErr w:type="spellStart"/>
      <w:r w:rsidRPr="00CB53A5">
        <w:t>trucks</w:t>
      </w:r>
      <w:proofErr w:type="spellEnd"/>
      <w:r w:rsidRPr="00CB53A5">
        <w:t>, tendas, palcos e demais estruturas montadas para fins comerciais, promocionais ou de exposição durante a Festa do Colono.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3º</w:t>
      </w:r>
      <w:r w:rsidRPr="00CB53A5">
        <w:t xml:space="preserve"> A cobrança será realizada com base nos seguintes critérios: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</w:pPr>
      <w:r w:rsidRPr="00CB53A5">
        <w:t>I – Tamanho da área a ser utilizada (em metros quadrados);</w:t>
      </w:r>
      <w:r w:rsidRPr="00CB53A5">
        <w:br/>
        <w:t>II – Localização do espaço dentro do perímetro do evento;</w:t>
      </w:r>
      <w:r w:rsidRPr="00CB53A5">
        <w:br/>
        <w:t>III – Tipo de atividade exercida (comercial, institucional, gastronômica, promocional ou artesanal);</w:t>
      </w:r>
      <w:r w:rsidRPr="00CB53A5">
        <w:br/>
        <w:t>IV – Necessidade de fornecimento de infraestrutura pública adicional (água, energia, segurança, limpeza etc.).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4º</w:t>
      </w:r>
      <w:r w:rsidRPr="00CB53A5">
        <w:t xml:space="preserve"> Os valores </w:t>
      </w:r>
      <w:r w:rsidR="008B0266">
        <w:t>a serem cobrado</w:t>
      </w:r>
      <w:r w:rsidRPr="00CB53A5">
        <w:t>s serão definidos por Decreto do Poder Executivo Municipal,</w:t>
      </w:r>
      <w:r w:rsidR="001E7762">
        <w:t xml:space="preserve"> antecedendo </w:t>
      </w:r>
      <w:r w:rsidRPr="00CB53A5">
        <w:t>a realização do evento, e divulgados no site oficial da Prefeitura e em edital público.</w:t>
      </w:r>
    </w:p>
    <w:p w:rsidR="003A3B93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§1º</w:t>
      </w:r>
      <w:r w:rsidRPr="00CB53A5">
        <w:t xml:space="preserve"> Os valores fixados deverão observar a razoabilidade e os custos de manutenção e organização da festa, podendo variar por setor ou atividade.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br/>
      </w:r>
      <w:r w:rsidRPr="00CB53A5">
        <w:rPr>
          <w:rStyle w:val="Forte"/>
        </w:rPr>
        <w:t>§2º</w:t>
      </w:r>
      <w:r w:rsidRPr="00CB53A5">
        <w:t xml:space="preserve"> Será permitida a concessão de descontos ou isenção parcial ou total para entidades locais sem fins lucrativos, agricultores familiares, artesãos locais e organizações com reconhecida atuação comunitária, mediante requerimento e aprovação da Comissão Organizadora da Festa.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5º</w:t>
      </w:r>
      <w:r w:rsidRPr="00CB53A5">
        <w:t xml:space="preserve"> Os interessados na ocupação de espaço durante a Festa do Colono deverão apresentar requerimento à Comissão Organizadora do evento, no prazo a ser definido em regulamento, contendo: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</w:pPr>
      <w:r w:rsidRPr="00CB53A5">
        <w:lastRenderedPageBreak/>
        <w:t>I – Dados cadastrais do responsável;</w:t>
      </w:r>
      <w:r w:rsidRPr="00CB53A5">
        <w:br/>
        <w:t>II – Descrição da atividade a ser realizada;</w:t>
      </w:r>
      <w:r w:rsidRPr="00CB53A5">
        <w:br/>
        <w:t>III – Espaço solicitado e estrutura a ser instalada;</w:t>
      </w:r>
      <w:r w:rsidRPr="00CB53A5">
        <w:br/>
        <w:t>IV – Comprovante de pagamento</w:t>
      </w:r>
      <w:r w:rsidR="00EA3160">
        <w:t>, quando devido</w:t>
      </w:r>
      <w:r w:rsidRPr="00CB53A5">
        <w:t>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6º</w:t>
      </w:r>
      <w:r w:rsidRPr="00CB53A5">
        <w:t xml:space="preserve"> O não pagamento ou o uso não autorizado de espaço acarretará: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</w:pPr>
      <w:r w:rsidRPr="00CB53A5">
        <w:t>I – A perda do direito de uso do espaço;</w:t>
      </w:r>
      <w:r w:rsidRPr="00CB53A5">
        <w:br/>
        <w:t>II – Remoção imediata das estruturas instaladas;</w:t>
      </w:r>
      <w:r w:rsidRPr="00CB53A5">
        <w:br/>
        <w:t>III – Aplicação de multa prevista na legislação municipal;</w:t>
      </w:r>
      <w:r w:rsidRPr="00CB53A5">
        <w:br/>
        <w:t>IV – Impedimento de participação em futuras edições da festa.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7º</w:t>
      </w:r>
      <w:r w:rsidRPr="00CB53A5">
        <w:t xml:space="preserve"> Os valores arrecadados serão destinados ao custeio da organização da Festa do Colono e à manutenção de espaços públicos utilizados no evento, mediante crédito no orçamento da Secretaria Municipal de Cultura, Desporto e Turismo.</w:t>
      </w:r>
    </w:p>
    <w:p w:rsidR="00A41BB7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8º</w:t>
      </w:r>
      <w:r w:rsidRPr="00CB53A5">
        <w:t xml:space="preserve"> O Poder Executivo Municipal regulamentará a presente Lei no que couber, inclusive quanto aos prazos, formas de pagamento e critérios de seleção de participantes.</w:t>
      </w:r>
    </w:p>
    <w:p w:rsidR="00C810A5" w:rsidRPr="00CB53A5" w:rsidRDefault="00A41BB7" w:rsidP="00CB53A5">
      <w:pPr>
        <w:spacing w:before="100" w:beforeAutospacing="1" w:after="100" w:afterAutospacing="1"/>
        <w:ind w:left="567" w:right="283"/>
        <w:jc w:val="both"/>
      </w:pPr>
      <w:r w:rsidRPr="00CB53A5">
        <w:rPr>
          <w:rStyle w:val="Forte"/>
        </w:rPr>
        <w:t>Art. 9º</w:t>
      </w:r>
      <w:r w:rsidRPr="00CB53A5">
        <w:t xml:space="preserve"> Esta Lei entra em vigor na data de sua publicação</w:t>
      </w:r>
    </w:p>
    <w:p w:rsidR="00C810A5" w:rsidRPr="00CB53A5" w:rsidRDefault="00C810A5" w:rsidP="00CB53A5">
      <w:pPr>
        <w:spacing w:line="276" w:lineRule="auto"/>
        <w:ind w:left="567" w:right="283"/>
        <w:jc w:val="both"/>
        <w:rPr>
          <w:color w:val="000000"/>
        </w:rPr>
      </w:pPr>
    </w:p>
    <w:p w:rsidR="00C810A5" w:rsidRPr="00CB53A5" w:rsidRDefault="00C810A5" w:rsidP="00CB53A5">
      <w:pPr>
        <w:spacing w:line="276" w:lineRule="auto"/>
        <w:ind w:left="567" w:right="283"/>
        <w:jc w:val="both"/>
        <w:rPr>
          <w:color w:val="000000"/>
        </w:rPr>
      </w:pPr>
    </w:p>
    <w:p w:rsidR="00B200C2" w:rsidRPr="00CB53A5" w:rsidRDefault="00B200C2" w:rsidP="00CB53A5">
      <w:pPr>
        <w:pStyle w:val="Recuodecorpodetexto"/>
        <w:spacing w:line="276" w:lineRule="auto"/>
        <w:ind w:left="567" w:right="283"/>
        <w:jc w:val="both"/>
        <w:rPr>
          <w:rFonts w:ascii="Times New Roman" w:hAnsi="Times New Roman"/>
          <w:color w:val="000000"/>
          <w:sz w:val="24"/>
        </w:rPr>
      </w:pPr>
    </w:p>
    <w:p w:rsidR="00B200C2" w:rsidRPr="00CB53A5" w:rsidRDefault="00B200C2" w:rsidP="00CB53A5">
      <w:pPr>
        <w:spacing w:line="276" w:lineRule="auto"/>
        <w:ind w:left="567" w:right="283"/>
        <w:jc w:val="right"/>
        <w:rPr>
          <w:color w:val="000000"/>
        </w:rPr>
      </w:pPr>
      <w:r w:rsidRPr="00CB53A5">
        <w:rPr>
          <w:color w:val="000000"/>
        </w:rPr>
        <w:t xml:space="preserve">  </w:t>
      </w:r>
      <w:r w:rsidRPr="00CB53A5">
        <w:rPr>
          <w:color w:val="000000"/>
        </w:rPr>
        <w:tab/>
      </w:r>
      <w:r w:rsidRPr="00CB53A5">
        <w:rPr>
          <w:color w:val="000000"/>
        </w:rPr>
        <w:tab/>
      </w:r>
      <w:r w:rsidRPr="00CB53A5">
        <w:rPr>
          <w:color w:val="000000"/>
        </w:rPr>
        <w:tab/>
      </w:r>
      <w:r w:rsidRPr="00CB53A5">
        <w:rPr>
          <w:color w:val="000000"/>
        </w:rPr>
        <w:tab/>
      </w:r>
      <w:r w:rsidRPr="00CB53A5">
        <w:rPr>
          <w:b/>
          <w:color w:val="000000"/>
        </w:rPr>
        <w:t>GABINETE DO PREFEITO</w:t>
      </w:r>
      <w:r w:rsidRPr="00CB53A5">
        <w:rPr>
          <w:color w:val="000000"/>
        </w:rPr>
        <w:t>, em</w:t>
      </w:r>
      <w:r w:rsidRPr="00CB53A5">
        <w:rPr>
          <w:b/>
          <w:color w:val="000000"/>
        </w:rPr>
        <w:t xml:space="preserve"> </w:t>
      </w:r>
      <w:r w:rsidR="005E629B">
        <w:rPr>
          <w:color w:val="000000"/>
        </w:rPr>
        <w:t>12</w:t>
      </w:r>
      <w:r w:rsidR="004C20CA" w:rsidRPr="00CB53A5">
        <w:rPr>
          <w:color w:val="000000"/>
        </w:rPr>
        <w:t xml:space="preserve"> de </w:t>
      </w:r>
      <w:r w:rsidR="005E629B">
        <w:rPr>
          <w:color w:val="000000"/>
        </w:rPr>
        <w:t>maio</w:t>
      </w:r>
      <w:r w:rsidR="004C20CA" w:rsidRPr="00CB53A5">
        <w:rPr>
          <w:color w:val="000000"/>
        </w:rPr>
        <w:t xml:space="preserve"> de 2025</w:t>
      </w:r>
      <w:r w:rsidR="006844EA" w:rsidRPr="00CB53A5">
        <w:rPr>
          <w:color w:val="000000"/>
        </w:rPr>
        <w:t>.</w:t>
      </w:r>
      <w:r w:rsidRPr="00CB53A5">
        <w:rPr>
          <w:color w:val="000000"/>
        </w:rPr>
        <w:t xml:space="preserve"> </w:t>
      </w:r>
    </w:p>
    <w:p w:rsidR="006844EA" w:rsidRPr="00CB53A5" w:rsidRDefault="006844EA" w:rsidP="00CB53A5">
      <w:pPr>
        <w:spacing w:line="276" w:lineRule="auto"/>
        <w:ind w:left="567" w:right="283"/>
        <w:jc w:val="both"/>
        <w:rPr>
          <w:color w:val="000000"/>
        </w:rPr>
      </w:pPr>
    </w:p>
    <w:p w:rsidR="006844EA" w:rsidRPr="00CB53A5" w:rsidRDefault="006844EA" w:rsidP="00CB53A5">
      <w:pPr>
        <w:spacing w:line="276" w:lineRule="auto"/>
        <w:ind w:left="567" w:right="283"/>
        <w:jc w:val="both"/>
        <w:rPr>
          <w:color w:val="000000"/>
        </w:rPr>
      </w:pPr>
    </w:p>
    <w:p w:rsidR="006844EA" w:rsidRPr="00CB53A5" w:rsidRDefault="006844EA" w:rsidP="00CB53A5">
      <w:pPr>
        <w:spacing w:line="276" w:lineRule="auto"/>
        <w:ind w:left="567" w:right="283"/>
        <w:jc w:val="both"/>
        <w:rPr>
          <w:color w:val="000000"/>
        </w:rPr>
      </w:pPr>
      <w:bookmarkStart w:id="0" w:name="_GoBack"/>
      <w:bookmarkEnd w:id="0"/>
    </w:p>
    <w:p w:rsidR="00B200C2" w:rsidRPr="00CB53A5" w:rsidRDefault="00D00A7B" w:rsidP="00CB53A5">
      <w:pPr>
        <w:spacing w:line="276" w:lineRule="auto"/>
        <w:ind w:left="567" w:right="283"/>
        <w:jc w:val="center"/>
        <w:rPr>
          <w:b/>
          <w:color w:val="000000"/>
        </w:rPr>
      </w:pPr>
      <w:r w:rsidRPr="00CB53A5">
        <w:rPr>
          <w:b/>
          <w:color w:val="000000"/>
        </w:rPr>
        <w:t>FERNANDO CAMPANI</w:t>
      </w:r>
    </w:p>
    <w:p w:rsidR="00F043B4" w:rsidRPr="00CB53A5" w:rsidRDefault="00B200C2" w:rsidP="00CB53A5">
      <w:pPr>
        <w:spacing w:line="276" w:lineRule="auto"/>
        <w:ind w:left="567" w:right="283"/>
        <w:jc w:val="center"/>
        <w:rPr>
          <w:b/>
          <w:color w:val="000000"/>
        </w:rPr>
      </w:pPr>
      <w:r w:rsidRPr="00CB53A5">
        <w:rPr>
          <w:b/>
          <w:color w:val="000000"/>
        </w:rPr>
        <w:t>PREFEITO</w:t>
      </w:r>
    </w:p>
    <w:p w:rsidR="001F7A50" w:rsidRPr="00CB53A5" w:rsidRDefault="001F7A50" w:rsidP="00CB53A5">
      <w:pPr>
        <w:spacing w:line="276" w:lineRule="auto"/>
        <w:ind w:left="567" w:right="283"/>
        <w:jc w:val="center"/>
        <w:rPr>
          <w:b/>
          <w:color w:val="000000"/>
        </w:rPr>
      </w:pPr>
    </w:p>
    <w:p w:rsidR="00604D59" w:rsidRPr="00CB53A5" w:rsidRDefault="00604D59" w:rsidP="00CB53A5">
      <w:pPr>
        <w:spacing w:line="276" w:lineRule="auto"/>
        <w:ind w:left="567" w:right="283"/>
        <w:jc w:val="center"/>
        <w:rPr>
          <w:b/>
          <w:color w:val="000000"/>
        </w:rPr>
      </w:pPr>
    </w:p>
    <w:p w:rsidR="00604D59" w:rsidRPr="00CB53A5" w:rsidRDefault="00604D59" w:rsidP="00CB53A5">
      <w:pPr>
        <w:spacing w:line="276" w:lineRule="auto"/>
        <w:ind w:left="567" w:right="283"/>
        <w:jc w:val="center"/>
        <w:rPr>
          <w:b/>
          <w:color w:val="000000"/>
        </w:rPr>
      </w:pPr>
    </w:p>
    <w:p w:rsidR="00604D59" w:rsidRPr="00CB53A5" w:rsidRDefault="00604D59" w:rsidP="00CB53A5">
      <w:pPr>
        <w:spacing w:line="276" w:lineRule="auto"/>
        <w:ind w:left="567" w:right="283"/>
        <w:jc w:val="center"/>
        <w:rPr>
          <w:b/>
          <w:color w:val="000000"/>
        </w:rPr>
      </w:pPr>
    </w:p>
    <w:p w:rsidR="00604D59" w:rsidRPr="00CB53A5" w:rsidRDefault="00604D59" w:rsidP="00CB53A5">
      <w:pPr>
        <w:spacing w:line="276" w:lineRule="auto"/>
        <w:ind w:left="567" w:right="283"/>
        <w:jc w:val="center"/>
        <w:rPr>
          <w:b/>
          <w:color w:val="000000"/>
        </w:rPr>
      </w:pPr>
    </w:p>
    <w:p w:rsidR="00604D59" w:rsidRPr="00CB53A5" w:rsidRDefault="00604D59" w:rsidP="00CB53A5">
      <w:pPr>
        <w:spacing w:line="276" w:lineRule="auto"/>
        <w:ind w:left="567" w:right="283"/>
        <w:jc w:val="center"/>
        <w:rPr>
          <w:b/>
          <w:color w:val="000000"/>
        </w:rPr>
      </w:pPr>
    </w:p>
    <w:p w:rsidR="00CB53A5" w:rsidRPr="00CB53A5" w:rsidRDefault="00CB53A5" w:rsidP="00CB53A5">
      <w:pPr>
        <w:spacing w:before="100" w:beforeAutospacing="1" w:after="100" w:afterAutospacing="1"/>
        <w:ind w:left="567" w:right="283"/>
        <w:rPr>
          <w:rStyle w:val="Forte"/>
        </w:rPr>
      </w:pPr>
    </w:p>
    <w:p w:rsidR="00604D59" w:rsidRPr="00CB53A5" w:rsidRDefault="00FF49BA" w:rsidP="00CB53A5">
      <w:pPr>
        <w:spacing w:before="100" w:beforeAutospacing="1" w:after="100" w:afterAutospacing="1"/>
        <w:ind w:left="567" w:right="283"/>
        <w:jc w:val="center"/>
        <w:rPr>
          <w:rStyle w:val="Forte"/>
        </w:rPr>
      </w:pPr>
      <w:r w:rsidRPr="00CB53A5">
        <w:rPr>
          <w:rStyle w:val="Forte"/>
        </w:rPr>
        <w:lastRenderedPageBreak/>
        <w:t>Justificativa Projeto de Lei Municipal nº 23/2025</w:t>
      </w:r>
    </w:p>
    <w:p w:rsidR="00FF49BA" w:rsidRPr="00CB53A5" w:rsidRDefault="00FF49BA" w:rsidP="00CB53A5">
      <w:pPr>
        <w:spacing w:before="100" w:beforeAutospacing="1" w:after="100" w:afterAutospacing="1" w:line="360" w:lineRule="auto"/>
        <w:ind w:left="567" w:right="283"/>
        <w:rPr>
          <w:b/>
          <w:bCs/>
        </w:rPr>
      </w:pPr>
      <w:r w:rsidRPr="00CB53A5">
        <w:br/>
        <w:t>Senhor Presidente,</w:t>
      </w:r>
      <w:r w:rsidRPr="00CB53A5">
        <w:br/>
        <w:t>Senhores Vereadores,</w:t>
      </w:r>
    </w:p>
    <w:p w:rsidR="00FF49BA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 xml:space="preserve">Encaminhamos à elevada apreciação deste Poder Legislativo o </w:t>
      </w:r>
      <w:r w:rsidR="00FF49BA" w:rsidRPr="00CB53A5">
        <w:rPr>
          <w:rStyle w:val="Forte"/>
        </w:rPr>
        <w:t>Projeto de Lei Municipal nº 23/2025</w:t>
      </w:r>
      <w:r w:rsidR="00FF49BA" w:rsidRPr="00CB53A5">
        <w:t xml:space="preserve">, que propõe a </w:t>
      </w:r>
      <w:r w:rsidR="00FF49BA" w:rsidRPr="00CB53A5">
        <w:rPr>
          <w:rStyle w:val="Forte"/>
        </w:rPr>
        <w:t>instituição de cobrança pela utilização de espaços públicos durante a realização da Festa do Colono</w:t>
      </w:r>
      <w:r w:rsidR="00FF49BA" w:rsidRPr="00CB53A5">
        <w:t>, tradicional evento do Município de Hulha Negra.</w:t>
      </w:r>
    </w:p>
    <w:p w:rsidR="00FF49BA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 xml:space="preserve">Após </w:t>
      </w:r>
      <w:r w:rsidR="00FF49BA" w:rsidRPr="00CB53A5">
        <w:rPr>
          <w:rStyle w:val="Forte"/>
        </w:rPr>
        <w:t>cinco anos de interrupção devido à pandemia de COVID-19</w:t>
      </w:r>
      <w:r w:rsidR="00FF49BA" w:rsidRPr="00CB53A5">
        <w:t xml:space="preserve">, a Festa do Colono retorna em 2025 como uma celebração simbólica de reencontro, valorização da cultura local e reconhecimento ao trabalho do agricultor e das famílias que formam a base do nosso município. Com esse retorno, no entanto, também vêm </w:t>
      </w:r>
      <w:r w:rsidR="00FF49BA" w:rsidRPr="00CB53A5">
        <w:rPr>
          <w:rStyle w:val="Forte"/>
        </w:rPr>
        <w:t>novos desafios financeiros e logísticos</w:t>
      </w:r>
      <w:r w:rsidR="00FF49BA" w:rsidRPr="00CB53A5">
        <w:t>, exigindo uma gestão mais eficiente, responsável e transparente dos recursos públicos destinados à realização do evento.</w:t>
      </w:r>
    </w:p>
    <w:p w:rsidR="00FF49BA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 xml:space="preserve">Historicamente, a Festa do Colono envolve grande estrutura física e requer suporte da administração municipal em diversas frentes, como limpeza, segurança, energia elétrica, organização de trânsito, infraestrutura sanitária, atendimento de saúde e serviços de apoio. Diante disso, a proposição desta Lei visa regulamentar a </w:t>
      </w:r>
      <w:r w:rsidR="00FF49BA" w:rsidRPr="00CB53A5">
        <w:rPr>
          <w:rStyle w:val="Forte"/>
        </w:rPr>
        <w:t>utilização onerosa dos espaços públicos por comerciantes, expositores e instituições com fins promocionais ou econômicos</w:t>
      </w:r>
      <w:r w:rsidR="00FF49BA" w:rsidRPr="00CB53A5">
        <w:t>, estabelecendo critérios justos e proporcionais.</w:t>
      </w:r>
    </w:p>
    <w:p w:rsidR="00FF49BA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 xml:space="preserve">O projeto respeita o princípio da função social do espaço público, mas também busca </w:t>
      </w:r>
      <w:r w:rsidR="00FF49BA" w:rsidRPr="00CB53A5">
        <w:rPr>
          <w:rStyle w:val="Forte"/>
        </w:rPr>
        <w:t>equilibrar os custos do evento</w:t>
      </w:r>
      <w:r w:rsidR="00FF49BA" w:rsidRPr="00CB53A5">
        <w:t xml:space="preserve"> com a contribuição daqueles que dele se beneficiam comercialmente. A</w:t>
      </w:r>
      <w:r w:rsidR="00EA3160">
        <w:t xml:space="preserve"> arrecadação proveniente da cobrança</w:t>
      </w:r>
      <w:r w:rsidR="00FF49BA" w:rsidRPr="00CB53A5">
        <w:t xml:space="preserve"> será </w:t>
      </w:r>
      <w:r w:rsidR="00FF49BA" w:rsidRPr="00CB53A5">
        <w:rPr>
          <w:rStyle w:val="Forte"/>
        </w:rPr>
        <w:t>destinada exclusivamente ao custeio e à manutenção da própria Festa do Colono e dos espaços públicos utilizados</w:t>
      </w:r>
      <w:r w:rsidR="00FF49BA" w:rsidRPr="00CB53A5">
        <w:t>, reforçando o caráter finalístico da medida.</w:t>
      </w:r>
    </w:p>
    <w:p w:rsidR="00FF49BA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 xml:space="preserve">Importa destacar que a Lei prevê </w:t>
      </w:r>
      <w:r w:rsidR="00FF49BA" w:rsidRPr="00CB53A5">
        <w:rPr>
          <w:rStyle w:val="Forte"/>
        </w:rPr>
        <w:t>isenções específicas e incentivos para agricultores familiares, artesãos locais e entidades sem fins lucrativos</w:t>
      </w:r>
      <w:r w:rsidR="00FF49BA" w:rsidRPr="00CB53A5">
        <w:t>, reconhecendo seu papel fundamental no desenvolvimento social e econômico do município. Com isso, assegura-se que a participação local seja fortalecida, sem ônus desproporcional às iniciativas comunitárias.</w:t>
      </w:r>
    </w:p>
    <w:p w:rsidR="00FF49BA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>A cobrança será realizada conforme área ocupada, natureza da atividade e uso de infraestrutura adicional, tudo a ser definido e detalhado por Decreto do Poder Executivo, garantindo a devida transparência, previsibilidade e adequação aos diferentes perfis de expositores.</w:t>
      </w:r>
    </w:p>
    <w:p w:rsidR="00FF49BA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>Assim, o presente projeto representa um importante instrumento de modernização da gestão pública, de apoio à retomada dos eventos culturais pós-pandemia, e de promoção do equilíbrio financeiro na organização de festividades populares.</w:t>
      </w:r>
    </w:p>
    <w:p w:rsidR="00604D59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  <w:r w:rsidRPr="00CB53A5">
        <w:tab/>
      </w:r>
      <w:r w:rsidRPr="00CB53A5">
        <w:tab/>
      </w:r>
      <w:r w:rsidR="00FF49BA" w:rsidRPr="00CB53A5">
        <w:t xml:space="preserve">Diante da relevância da matéria, </w:t>
      </w:r>
      <w:r w:rsidR="00FF49BA" w:rsidRPr="00CB53A5">
        <w:rPr>
          <w:rStyle w:val="Forte"/>
        </w:rPr>
        <w:t>solicitamos o apoio dos nobres Vereadores para sua aprovação</w:t>
      </w:r>
      <w:r w:rsidR="00FF49BA" w:rsidRPr="00CB53A5">
        <w:t>, reforçando nosso compromisso com uma Hulha Negra mais organizada, participativa e valorizadora de sua história e tradições.</w:t>
      </w:r>
    </w:p>
    <w:p w:rsidR="00CB53A5" w:rsidRPr="00CB53A5" w:rsidRDefault="00CB53A5" w:rsidP="00CB53A5">
      <w:pPr>
        <w:spacing w:before="100" w:beforeAutospacing="1" w:after="100" w:afterAutospacing="1" w:line="360" w:lineRule="auto"/>
        <w:ind w:left="567" w:right="283"/>
        <w:jc w:val="both"/>
      </w:pPr>
    </w:p>
    <w:p w:rsidR="00FF49BA" w:rsidRPr="00CB53A5" w:rsidRDefault="00FF49BA" w:rsidP="00CB53A5">
      <w:pPr>
        <w:spacing w:before="100" w:beforeAutospacing="1" w:after="100" w:afterAutospacing="1" w:line="360" w:lineRule="auto"/>
        <w:ind w:left="567" w:right="283"/>
        <w:jc w:val="right"/>
      </w:pPr>
      <w:r w:rsidRPr="00CB53A5">
        <w:rPr>
          <w:color w:val="000000"/>
        </w:rPr>
        <w:tab/>
      </w:r>
      <w:r w:rsidRPr="00CB53A5">
        <w:rPr>
          <w:color w:val="000000"/>
        </w:rPr>
        <w:tab/>
      </w:r>
      <w:r w:rsidRPr="00CB53A5">
        <w:rPr>
          <w:b/>
          <w:color w:val="000000"/>
        </w:rPr>
        <w:t>GABINETE DO PREFEITO</w:t>
      </w:r>
      <w:r w:rsidRPr="00CB53A5">
        <w:rPr>
          <w:color w:val="000000"/>
        </w:rPr>
        <w:t xml:space="preserve">, </w:t>
      </w:r>
      <w:r w:rsidR="005E629B">
        <w:rPr>
          <w:color w:val="000000"/>
        </w:rPr>
        <w:t>12</w:t>
      </w:r>
      <w:r w:rsidRPr="00CB53A5">
        <w:rPr>
          <w:color w:val="000000"/>
        </w:rPr>
        <w:t xml:space="preserve"> de </w:t>
      </w:r>
      <w:r w:rsidR="005E629B">
        <w:rPr>
          <w:color w:val="000000"/>
        </w:rPr>
        <w:t>maio</w:t>
      </w:r>
      <w:r w:rsidRPr="00CB53A5">
        <w:rPr>
          <w:color w:val="000000"/>
        </w:rPr>
        <w:t xml:space="preserve"> de 2025. </w:t>
      </w:r>
    </w:p>
    <w:p w:rsidR="00FF49BA" w:rsidRPr="00CB53A5" w:rsidRDefault="00FF49BA" w:rsidP="00CB53A5">
      <w:pPr>
        <w:spacing w:line="360" w:lineRule="auto"/>
        <w:ind w:left="567" w:right="283"/>
        <w:jc w:val="both"/>
        <w:rPr>
          <w:color w:val="000000"/>
        </w:rPr>
      </w:pPr>
    </w:p>
    <w:p w:rsidR="00FF49BA" w:rsidRDefault="00FF49BA" w:rsidP="00CB53A5">
      <w:pPr>
        <w:spacing w:line="360" w:lineRule="auto"/>
        <w:ind w:left="567" w:right="283"/>
        <w:jc w:val="both"/>
        <w:rPr>
          <w:color w:val="000000"/>
        </w:rPr>
      </w:pPr>
    </w:p>
    <w:p w:rsidR="00EF30C0" w:rsidRPr="00CB53A5" w:rsidRDefault="00EF30C0" w:rsidP="00CB53A5">
      <w:pPr>
        <w:spacing w:line="360" w:lineRule="auto"/>
        <w:ind w:left="567" w:right="283"/>
        <w:jc w:val="both"/>
        <w:rPr>
          <w:color w:val="000000"/>
        </w:rPr>
      </w:pPr>
    </w:p>
    <w:p w:rsidR="00FF49BA" w:rsidRDefault="00FF49BA" w:rsidP="00CB53A5">
      <w:pPr>
        <w:spacing w:line="360" w:lineRule="auto"/>
        <w:ind w:left="567" w:right="283"/>
        <w:jc w:val="center"/>
        <w:rPr>
          <w:b/>
          <w:color w:val="000000"/>
        </w:rPr>
      </w:pPr>
      <w:r w:rsidRPr="00CB53A5">
        <w:rPr>
          <w:b/>
          <w:color w:val="000000"/>
        </w:rPr>
        <w:t>FERNANDO CAMPANI</w:t>
      </w:r>
    </w:p>
    <w:p w:rsidR="00CB53A5" w:rsidRPr="00CB53A5" w:rsidRDefault="00CB53A5" w:rsidP="00CB53A5">
      <w:pPr>
        <w:spacing w:line="360" w:lineRule="auto"/>
        <w:ind w:left="567" w:right="283"/>
        <w:jc w:val="center"/>
        <w:rPr>
          <w:b/>
          <w:color w:val="000000"/>
        </w:rPr>
      </w:pPr>
      <w:r>
        <w:rPr>
          <w:b/>
          <w:color w:val="000000"/>
        </w:rPr>
        <w:t>PREFEITO</w:t>
      </w:r>
    </w:p>
    <w:sectPr w:rsidR="00CB53A5" w:rsidRPr="00CB53A5" w:rsidSect="006D142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658" w:right="1133" w:bottom="426" w:left="1134" w:header="0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91" w:rsidRDefault="00202691" w:rsidP="00A46C3D">
      <w:r>
        <w:separator/>
      </w:r>
    </w:p>
  </w:endnote>
  <w:endnote w:type="continuationSeparator" w:id="0">
    <w:p w:rsidR="00202691" w:rsidRDefault="00202691" w:rsidP="00A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B3" w:rsidRPr="009C6B72" w:rsidRDefault="004526B3" w:rsidP="009C6B72">
    <w:pPr>
      <w:pStyle w:val="Rodap"/>
      <w:jc w:val="center"/>
      <w:rPr>
        <w:rFonts w:ascii="Arial Narrow" w:hAnsi="Arial Narrow"/>
        <w:sz w:val="24"/>
        <w:szCs w:val="24"/>
      </w:rPr>
    </w:pPr>
    <w:r w:rsidRPr="009C6B72">
      <w:rPr>
        <w:rFonts w:ascii="Arial Narrow" w:hAnsi="Arial Narrow"/>
        <w:sz w:val="24"/>
        <w:szCs w:val="24"/>
      </w:rPr>
      <w:t>Av. Getúlio Vargas, 1562 | Centro | 96460-000 | Hulha Negra – RS</w:t>
    </w:r>
  </w:p>
  <w:p w:rsidR="004526B3" w:rsidRPr="009C6B72" w:rsidRDefault="004526B3" w:rsidP="009C6B72">
    <w:pPr>
      <w:pStyle w:val="Rodap"/>
      <w:jc w:val="center"/>
      <w:rPr>
        <w:rFonts w:ascii="Arial Narrow" w:hAnsi="Arial Narrow"/>
        <w:sz w:val="24"/>
        <w:szCs w:val="24"/>
      </w:rPr>
    </w:pPr>
    <w:r w:rsidRPr="009C6B72">
      <w:rPr>
        <w:rFonts w:ascii="Arial Narrow" w:hAnsi="Arial Narrow"/>
        <w:b/>
        <w:sz w:val="24"/>
        <w:szCs w:val="24"/>
      </w:rPr>
      <w:t>www.hulhanegra.rs.gov.br</w:t>
    </w:r>
  </w:p>
  <w:p w:rsidR="004526B3" w:rsidRPr="009C6B72" w:rsidRDefault="004526B3" w:rsidP="009C6B72">
    <w:pPr>
      <w:pStyle w:val="Rodap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(53) 3249-1013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91" w:rsidRDefault="00202691" w:rsidP="00A46C3D">
      <w:r>
        <w:separator/>
      </w:r>
    </w:p>
  </w:footnote>
  <w:footnote w:type="continuationSeparator" w:id="0">
    <w:p w:rsidR="00202691" w:rsidRDefault="00202691" w:rsidP="00A4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B3" w:rsidRDefault="00EF30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454" o:spid="_x0000_s2051" type="#_x0000_t75" style="position:absolute;margin-left:0;margin-top:0;width:453.3pt;height:489.15pt;z-index:-251655168;mso-position-horizontal:center;mso-position-horizontal-relative:margin;mso-position-vertical:center;mso-position-vertical-relative:margin" o:allowincell="f">
          <v:imagedata r:id="rId1" o:title="Logo hulh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B3" w:rsidRDefault="004526B3" w:rsidP="0003397F">
    <w:pPr>
      <w:pStyle w:val="Cabealho"/>
      <w:ind w:hanging="1134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276225</wp:posOffset>
          </wp:positionV>
          <wp:extent cx="1228725" cy="723900"/>
          <wp:effectExtent l="19050" t="0" r="9525" b="0"/>
          <wp:wrapNone/>
          <wp:docPr id="2" name="Imagem 2" descr="C:\Users\Ezequiel\Desktop\1122670024hulha_negra_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zequiel\Desktop\1122670024hulha_negra_logotip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-19050</wp:posOffset>
          </wp:positionV>
          <wp:extent cx="3940810" cy="1619250"/>
          <wp:effectExtent l="19050" t="0" r="2540" b="0"/>
          <wp:wrapNone/>
          <wp:docPr id="1" name="Imagem 1" descr="C:\Users\Ezequiel\Desktop\1122669925hulha_negra_topo_esquerd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zequiel\Desktop\1122669925hulha_negra_topo_esquerd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081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30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455" o:spid="_x0000_s2052" type="#_x0000_t75" style="position:absolute;margin-left:0;margin-top:0;width:453.3pt;height:489.15pt;z-index:-251654144;mso-position-horizontal:center;mso-position-horizontal-relative:margin;mso-position-vertical:center;mso-position-vertical-relative:margin" o:allowincell="f">
          <v:imagedata r:id="rId3" o:title="Logo hulh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B3" w:rsidRDefault="00EF30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0453" o:spid="_x0000_s2050" type="#_x0000_t75" style="position:absolute;margin-left:0;margin-top:0;width:453.3pt;height:489.15pt;z-index:-251656192;mso-position-horizontal:center;mso-position-horizontal-relative:margin;mso-position-vertical:center;mso-position-vertical-relative:margin" o:allowincell="f">
          <v:imagedata r:id="rId1" o:title="Logo hulh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3D"/>
    <w:rsid w:val="00001824"/>
    <w:rsid w:val="00004A1F"/>
    <w:rsid w:val="00004CAC"/>
    <w:rsid w:val="00015D3A"/>
    <w:rsid w:val="000173D6"/>
    <w:rsid w:val="0002119F"/>
    <w:rsid w:val="00031B32"/>
    <w:rsid w:val="0003397F"/>
    <w:rsid w:val="00041BCD"/>
    <w:rsid w:val="00044ADD"/>
    <w:rsid w:val="000602E0"/>
    <w:rsid w:val="00061B50"/>
    <w:rsid w:val="000A4C66"/>
    <w:rsid w:val="000B2ED0"/>
    <w:rsid w:val="000E0020"/>
    <w:rsid w:val="000E420A"/>
    <w:rsid w:val="000F0783"/>
    <w:rsid w:val="000F5C74"/>
    <w:rsid w:val="00112FCB"/>
    <w:rsid w:val="00113A43"/>
    <w:rsid w:val="0011510C"/>
    <w:rsid w:val="001169AF"/>
    <w:rsid w:val="00132624"/>
    <w:rsid w:val="00136245"/>
    <w:rsid w:val="001473FC"/>
    <w:rsid w:val="00165E6F"/>
    <w:rsid w:val="00185888"/>
    <w:rsid w:val="00190A44"/>
    <w:rsid w:val="001A44AC"/>
    <w:rsid w:val="001B4236"/>
    <w:rsid w:val="001C6558"/>
    <w:rsid w:val="001C7497"/>
    <w:rsid w:val="001D4DF6"/>
    <w:rsid w:val="001E0929"/>
    <w:rsid w:val="001E20A2"/>
    <w:rsid w:val="001E7762"/>
    <w:rsid w:val="001F55CF"/>
    <w:rsid w:val="001F7A50"/>
    <w:rsid w:val="00202691"/>
    <w:rsid w:val="00203124"/>
    <w:rsid w:val="00212FA4"/>
    <w:rsid w:val="00224421"/>
    <w:rsid w:val="002267C0"/>
    <w:rsid w:val="00234A1D"/>
    <w:rsid w:val="0023508E"/>
    <w:rsid w:val="00250A71"/>
    <w:rsid w:val="00264FAD"/>
    <w:rsid w:val="0026600E"/>
    <w:rsid w:val="0027054E"/>
    <w:rsid w:val="00271325"/>
    <w:rsid w:val="00272A0F"/>
    <w:rsid w:val="00282455"/>
    <w:rsid w:val="002A0AEC"/>
    <w:rsid w:val="002B54E3"/>
    <w:rsid w:val="002C02EF"/>
    <w:rsid w:val="002D5180"/>
    <w:rsid w:val="002D5DD5"/>
    <w:rsid w:val="003070C1"/>
    <w:rsid w:val="003410BF"/>
    <w:rsid w:val="0037008B"/>
    <w:rsid w:val="00370236"/>
    <w:rsid w:val="0037068B"/>
    <w:rsid w:val="003707D7"/>
    <w:rsid w:val="00370E94"/>
    <w:rsid w:val="00373583"/>
    <w:rsid w:val="003823D6"/>
    <w:rsid w:val="00382B9D"/>
    <w:rsid w:val="003A3B93"/>
    <w:rsid w:val="003B296E"/>
    <w:rsid w:val="003E3F86"/>
    <w:rsid w:val="003E485B"/>
    <w:rsid w:val="003F2679"/>
    <w:rsid w:val="003F623C"/>
    <w:rsid w:val="004037FC"/>
    <w:rsid w:val="00416779"/>
    <w:rsid w:val="004224D5"/>
    <w:rsid w:val="00437B83"/>
    <w:rsid w:val="00451484"/>
    <w:rsid w:val="004526B3"/>
    <w:rsid w:val="0045587E"/>
    <w:rsid w:val="00461F5B"/>
    <w:rsid w:val="00462CD0"/>
    <w:rsid w:val="004711CE"/>
    <w:rsid w:val="004816F5"/>
    <w:rsid w:val="00487E28"/>
    <w:rsid w:val="004A4FE7"/>
    <w:rsid w:val="004B015A"/>
    <w:rsid w:val="004C20CA"/>
    <w:rsid w:val="004C5883"/>
    <w:rsid w:val="004E6FA2"/>
    <w:rsid w:val="004F7FB0"/>
    <w:rsid w:val="005001D0"/>
    <w:rsid w:val="005010A1"/>
    <w:rsid w:val="005030BC"/>
    <w:rsid w:val="00505DC9"/>
    <w:rsid w:val="00512D31"/>
    <w:rsid w:val="00517DC9"/>
    <w:rsid w:val="00534028"/>
    <w:rsid w:val="00535BCF"/>
    <w:rsid w:val="00546B12"/>
    <w:rsid w:val="00556DFD"/>
    <w:rsid w:val="005575B7"/>
    <w:rsid w:val="00560BAB"/>
    <w:rsid w:val="00561E69"/>
    <w:rsid w:val="005710AC"/>
    <w:rsid w:val="005722DB"/>
    <w:rsid w:val="00583AB5"/>
    <w:rsid w:val="00587B26"/>
    <w:rsid w:val="005A174E"/>
    <w:rsid w:val="005B0E0A"/>
    <w:rsid w:val="005B7FDF"/>
    <w:rsid w:val="005C0228"/>
    <w:rsid w:val="005C1C7F"/>
    <w:rsid w:val="005E629B"/>
    <w:rsid w:val="005E7738"/>
    <w:rsid w:val="005F63F8"/>
    <w:rsid w:val="00604D59"/>
    <w:rsid w:val="00606339"/>
    <w:rsid w:val="006075AB"/>
    <w:rsid w:val="00610F01"/>
    <w:rsid w:val="00616B13"/>
    <w:rsid w:val="00617100"/>
    <w:rsid w:val="0062281D"/>
    <w:rsid w:val="0063584D"/>
    <w:rsid w:val="00670412"/>
    <w:rsid w:val="006844EA"/>
    <w:rsid w:val="006913DA"/>
    <w:rsid w:val="006C5160"/>
    <w:rsid w:val="006D1420"/>
    <w:rsid w:val="006D6FEC"/>
    <w:rsid w:val="006F00FC"/>
    <w:rsid w:val="00706A7E"/>
    <w:rsid w:val="00706E3A"/>
    <w:rsid w:val="00710F37"/>
    <w:rsid w:val="00727040"/>
    <w:rsid w:val="00730B88"/>
    <w:rsid w:val="00740E2B"/>
    <w:rsid w:val="00741134"/>
    <w:rsid w:val="00741628"/>
    <w:rsid w:val="00744563"/>
    <w:rsid w:val="0075285D"/>
    <w:rsid w:val="00754967"/>
    <w:rsid w:val="00755589"/>
    <w:rsid w:val="007725BC"/>
    <w:rsid w:val="0078085C"/>
    <w:rsid w:val="0078534F"/>
    <w:rsid w:val="00785C50"/>
    <w:rsid w:val="0079013A"/>
    <w:rsid w:val="00790C4B"/>
    <w:rsid w:val="007A281A"/>
    <w:rsid w:val="007A695D"/>
    <w:rsid w:val="007B31F0"/>
    <w:rsid w:val="007C040B"/>
    <w:rsid w:val="007C0476"/>
    <w:rsid w:val="007D6E10"/>
    <w:rsid w:val="007F1CD2"/>
    <w:rsid w:val="007F3F45"/>
    <w:rsid w:val="00800938"/>
    <w:rsid w:val="00806E17"/>
    <w:rsid w:val="008119AD"/>
    <w:rsid w:val="008125CF"/>
    <w:rsid w:val="00814E8D"/>
    <w:rsid w:val="00816041"/>
    <w:rsid w:val="00826A21"/>
    <w:rsid w:val="00834DE3"/>
    <w:rsid w:val="008357E4"/>
    <w:rsid w:val="0087711A"/>
    <w:rsid w:val="0088424A"/>
    <w:rsid w:val="00890C97"/>
    <w:rsid w:val="00890D05"/>
    <w:rsid w:val="008920CB"/>
    <w:rsid w:val="00896B6B"/>
    <w:rsid w:val="008A78A1"/>
    <w:rsid w:val="008A793D"/>
    <w:rsid w:val="008B0266"/>
    <w:rsid w:val="008B7A2E"/>
    <w:rsid w:val="008D1D7E"/>
    <w:rsid w:val="008F0E50"/>
    <w:rsid w:val="00900536"/>
    <w:rsid w:val="00900B4B"/>
    <w:rsid w:val="009019A9"/>
    <w:rsid w:val="009158BB"/>
    <w:rsid w:val="00917AE3"/>
    <w:rsid w:val="00934E17"/>
    <w:rsid w:val="00937ED1"/>
    <w:rsid w:val="0095645F"/>
    <w:rsid w:val="009716C3"/>
    <w:rsid w:val="00974397"/>
    <w:rsid w:val="00980D0F"/>
    <w:rsid w:val="0098525C"/>
    <w:rsid w:val="00992F03"/>
    <w:rsid w:val="0099583B"/>
    <w:rsid w:val="009C1BF3"/>
    <w:rsid w:val="009C6B72"/>
    <w:rsid w:val="009E5520"/>
    <w:rsid w:val="009F3EC9"/>
    <w:rsid w:val="00A00FE6"/>
    <w:rsid w:val="00A112B0"/>
    <w:rsid w:val="00A156BA"/>
    <w:rsid w:val="00A20081"/>
    <w:rsid w:val="00A207DA"/>
    <w:rsid w:val="00A3658F"/>
    <w:rsid w:val="00A41BB7"/>
    <w:rsid w:val="00A46C3D"/>
    <w:rsid w:val="00A50949"/>
    <w:rsid w:val="00A74CDC"/>
    <w:rsid w:val="00A85787"/>
    <w:rsid w:val="00AA1003"/>
    <w:rsid w:val="00AA146A"/>
    <w:rsid w:val="00AB2942"/>
    <w:rsid w:val="00AB76D3"/>
    <w:rsid w:val="00AC7B4C"/>
    <w:rsid w:val="00AD2CE8"/>
    <w:rsid w:val="00AD339F"/>
    <w:rsid w:val="00AD6AE3"/>
    <w:rsid w:val="00AF17B6"/>
    <w:rsid w:val="00B02336"/>
    <w:rsid w:val="00B12932"/>
    <w:rsid w:val="00B200C2"/>
    <w:rsid w:val="00B20627"/>
    <w:rsid w:val="00B33C86"/>
    <w:rsid w:val="00B64E10"/>
    <w:rsid w:val="00B90338"/>
    <w:rsid w:val="00B92BA3"/>
    <w:rsid w:val="00BA0B6B"/>
    <w:rsid w:val="00BB2461"/>
    <w:rsid w:val="00BB4BF5"/>
    <w:rsid w:val="00BB5168"/>
    <w:rsid w:val="00BB6403"/>
    <w:rsid w:val="00BD07E0"/>
    <w:rsid w:val="00BD52C8"/>
    <w:rsid w:val="00BF0EA7"/>
    <w:rsid w:val="00BF2AC3"/>
    <w:rsid w:val="00BF3FFB"/>
    <w:rsid w:val="00BF6521"/>
    <w:rsid w:val="00C06611"/>
    <w:rsid w:val="00C12013"/>
    <w:rsid w:val="00C2644E"/>
    <w:rsid w:val="00C30395"/>
    <w:rsid w:val="00C36467"/>
    <w:rsid w:val="00C414B6"/>
    <w:rsid w:val="00C506F6"/>
    <w:rsid w:val="00C52146"/>
    <w:rsid w:val="00C53679"/>
    <w:rsid w:val="00C55AD6"/>
    <w:rsid w:val="00C674F4"/>
    <w:rsid w:val="00C67CD7"/>
    <w:rsid w:val="00C737A0"/>
    <w:rsid w:val="00C74B9A"/>
    <w:rsid w:val="00C7721C"/>
    <w:rsid w:val="00C810A5"/>
    <w:rsid w:val="00C81872"/>
    <w:rsid w:val="00C8658B"/>
    <w:rsid w:val="00C934BF"/>
    <w:rsid w:val="00C93D28"/>
    <w:rsid w:val="00CA7899"/>
    <w:rsid w:val="00CB53A5"/>
    <w:rsid w:val="00CC14B8"/>
    <w:rsid w:val="00CE0246"/>
    <w:rsid w:val="00CE5FB5"/>
    <w:rsid w:val="00CF7CE9"/>
    <w:rsid w:val="00D00A7B"/>
    <w:rsid w:val="00D07E84"/>
    <w:rsid w:val="00D10F03"/>
    <w:rsid w:val="00D224D3"/>
    <w:rsid w:val="00D25AB8"/>
    <w:rsid w:val="00D3791E"/>
    <w:rsid w:val="00D42D47"/>
    <w:rsid w:val="00D53479"/>
    <w:rsid w:val="00D8020E"/>
    <w:rsid w:val="00D970FB"/>
    <w:rsid w:val="00DC22DC"/>
    <w:rsid w:val="00DC60B5"/>
    <w:rsid w:val="00DD6AC9"/>
    <w:rsid w:val="00DE4134"/>
    <w:rsid w:val="00DE4302"/>
    <w:rsid w:val="00DE6A78"/>
    <w:rsid w:val="00DF7078"/>
    <w:rsid w:val="00E01853"/>
    <w:rsid w:val="00E02AEE"/>
    <w:rsid w:val="00E07F5D"/>
    <w:rsid w:val="00E13850"/>
    <w:rsid w:val="00E21CD7"/>
    <w:rsid w:val="00E30ADA"/>
    <w:rsid w:val="00E34C09"/>
    <w:rsid w:val="00E415FF"/>
    <w:rsid w:val="00E470C7"/>
    <w:rsid w:val="00E533AE"/>
    <w:rsid w:val="00E5513B"/>
    <w:rsid w:val="00E56084"/>
    <w:rsid w:val="00E763CB"/>
    <w:rsid w:val="00E96E04"/>
    <w:rsid w:val="00E97C06"/>
    <w:rsid w:val="00EA3160"/>
    <w:rsid w:val="00EB2A16"/>
    <w:rsid w:val="00EC5BE5"/>
    <w:rsid w:val="00EE0985"/>
    <w:rsid w:val="00EE18DF"/>
    <w:rsid w:val="00EE2B10"/>
    <w:rsid w:val="00EE7323"/>
    <w:rsid w:val="00EF214E"/>
    <w:rsid w:val="00EF30C0"/>
    <w:rsid w:val="00F043B4"/>
    <w:rsid w:val="00F07E30"/>
    <w:rsid w:val="00F16931"/>
    <w:rsid w:val="00F1785C"/>
    <w:rsid w:val="00F24FA5"/>
    <w:rsid w:val="00F31A55"/>
    <w:rsid w:val="00F3458F"/>
    <w:rsid w:val="00F52A9F"/>
    <w:rsid w:val="00F67B76"/>
    <w:rsid w:val="00F80428"/>
    <w:rsid w:val="00FA212D"/>
    <w:rsid w:val="00FA4DE9"/>
    <w:rsid w:val="00FB27A8"/>
    <w:rsid w:val="00FB5298"/>
    <w:rsid w:val="00FB5C83"/>
    <w:rsid w:val="00FB7586"/>
    <w:rsid w:val="00FC2928"/>
    <w:rsid w:val="00FC4236"/>
    <w:rsid w:val="00FD4885"/>
    <w:rsid w:val="00FD6736"/>
    <w:rsid w:val="00FE6D00"/>
    <w:rsid w:val="00FF0CCF"/>
    <w:rsid w:val="00FF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497A63B"/>
  <w15:docId w15:val="{8FF801FA-FD07-42D2-94E9-347698CE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13B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1B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5513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10F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6C3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46C3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46C3D"/>
    <w:rPr>
      <w:rFonts w:cs="Minion Pro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C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C3D"/>
    <w:rPr>
      <w:rFonts w:ascii="Tahoma" w:hAnsi="Tahoma" w:cs="Tahoma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46C3D"/>
    <w:pPr>
      <w:spacing w:line="241" w:lineRule="atLeast"/>
    </w:pPr>
    <w:rPr>
      <w:rFonts w:cstheme="minorBidi"/>
      <w:color w:val="auto"/>
    </w:rPr>
  </w:style>
  <w:style w:type="paragraph" w:styleId="Cabealho">
    <w:name w:val="header"/>
    <w:basedOn w:val="Normal"/>
    <w:link w:val="CabealhoChar"/>
    <w:unhideWhenUsed/>
    <w:rsid w:val="00A46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46C3D"/>
  </w:style>
  <w:style w:type="paragraph" w:styleId="Rodap">
    <w:name w:val="footer"/>
    <w:basedOn w:val="Normal"/>
    <w:link w:val="RodapChar"/>
    <w:uiPriority w:val="99"/>
    <w:unhideWhenUsed/>
    <w:rsid w:val="00A46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6C3D"/>
  </w:style>
  <w:style w:type="character" w:styleId="Hyperlink">
    <w:name w:val="Hyperlink"/>
    <w:basedOn w:val="Fontepargpadro"/>
    <w:uiPriority w:val="99"/>
    <w:unhideWhenUsed/>
    <w:rsid w:val="00A46C3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5513B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5513B"/>
    <w:rPr>
      <w:rFonts w:ascii="Cambria" w:eastAsia="Times New Roman" w:hAnsi="Cambria" w:cs="Times New Roman"/>
      <w:i/>
      <w:iCs/>
      <w:color w:val="404040"/>
    </w:rPr>
  </w:style>
  <w:style w:type="paragraph" w:styleId="Recuodecorpodetexto">
    <w:name w:val="Body Text Indent"/>
    <w:basedOn w:val="Normal"/>
    <w:link w:val="RecuodecorpodetextoChar"/>
    <w:semiHidden/>
    <w:unhideWhenUsed/>
    <w:rsid w:val="00E5513B"/>
    <w:pPr>
      <w:ind w:left="2832"/>
    </w:pPr>
    <w:rPr>
      <w:rFonts w:ascii="Arial" w:hAnsi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513B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10F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A7899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1B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1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E5DA-DBBD-434C-8A9B-9ABB24C9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Trilha Eventos e Propaganda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Vignol Leal</dc:creator>
  <cp:lastModifiedBy>User</cp:lastModifiedBy>
  <cp:revision>18</cp:revision>
  <cp:lastPrinted>2025-05-12T18:19:00Z</cp:lastPrinted>
  <dcterms:created xsi:type="dcterms:W3CDTF">2025-01-02T17:40:00Z</dcterms:created>
  <dcterms:modified xsi:type="dcterms:W3CDTF">2025-05-12T19:21:00Z</dcterms:modified>
</cp:coreProperties>
</file>